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E" w:rsidRDefault="00983B1E" w:rsidP="00983B1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 КУЛЬТУРЫ, СПОРТА, ТУРИЗМА  </w:t>
      </w:r>
    </w:p>
    <w:p w:rsidR="00983B1E" w:rsidRDefault="00983B1E" w:rsidP="00983B1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МОЛОДЁЖНОЙ  ПОЛИТИКИ</w:t>
      </w:r>
    </w:p>
    <w:p w:rsidR="00983B1E" w:rsidRDefault="00983B1E" w:rsidP="00983B1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B433A">
        <w:rPr>
          <w:rFonts w:ascii="Times New Roman" w:hAnsi="Times New Roman" w:cs="Times New Roman"/>
          <w:sz w:val="28"/>
          <w:szCs w:val="28"/>
        </w:rPr>
        <w:t xml:space="preserve">ПИРОВСКОГО </w:t>
      </w:r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983B1E" w:rsidRDefault="00983B1E" w:rsidP="00983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B1E" w:rsidRDefault="00983B1E" w:rsidP="00983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B1E" w:rsidRDefault="00983B1E" w:rsidP="00983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    10</w:t>
      </w:r>
      <w:r w:rsidR="00BB4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1E" w:rsidRDefault="00983B1E" w:rsidP="00983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1E" w:rsidRDefault="00983B1E" w:rsidP="00983B1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983B1E" w:rsidRDefault="00983B1E" w:rsidP="00983B1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качества услуг</w:t>
      </w:r>
    </w:p>
    <w:p w:rsidR="00983B1E" w:rsidRDefault="00983B1E" w:rsidP="00983B1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культуры                                                       </w:t>
      </w:r>
      <w:r w:rsidR="00DD36D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BB43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3B1E" w:rsidRDefault="00983B1E" w:rsidP="00983B1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83B1E" w:rsidRDefault="00983B1E" w:rsidP="00983B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3B1E" w:rsidRDefault="00983B1E" w:rsidP="00983B1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по итогам сбора, обобщения и анализа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 культуры </w:t>
      </w:r>
      <w:r w:rsidR="00BB433A">
        <w:rPr>
          <w:rFonts w:ascii="Times New Roman" w:hAnsi="Times New Roman" w:cs="Times New Roman"/>
          <w:sz w:val="28"/>
          <w:szCs w:val="28"/>
        </w:rPr>
        <w:t xml:space="preserve">Пировского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а также предложений Общественного совета </w:t>
      </w:r>
      <w:r w:rsidR="00DD36DB">
        <w:rPr>
          <w:rFonts w:ascii="Times New Roman" w:hAnsi="Times New Roman" w:cs="Times New Roman"/>
          <w:sz w:val="28"/>
          <w:szCs w:val="28"/>
        </w:rPr>
        <w:t xml:space="preserve">при </w:t>
      </w:r>
      <w:r w:rsidR="00BB433A">
        <w:rPr>
          <w:rFonts w:ascii="Times New Roman" w:hAnsi="Times New Roman" w:cs="Times New Roman"/>
          <w:sz w:val="28"/>
          <w:szCs w:val="28"/>
        </w:rPr>
        <w:t>администрации Пировского</w:t>
      </w:r>
      <w:r w:rsidR="00DD36D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F66C4">
        <w:rPr>
          <w:rFonts w:ascii="Times New Roman" w:hAnsi="Times New Roman" w:cs="Times New Roman"/>
          <w:sz w:val="28"/>
          <w:szCs w:val="28"/>
        </w:rPr>
        <w:t>07.09</w:t>
      </w:r>
      <w:r w:rsidR="00DD36DB">
        <w:rPr>
          <w:rFonts w:ascii="Times New Roman" w:hAnsi="Times New Roman" w:cs="Times New Roman"/>
          <w:sz w:val="28"/>
          <w:szCs w:val="28"/>
        </w:rPr>
        <w:t>.2017 г.</w:t>
      </w:r>
    </w:p>
    <w:p w:rsidR="00983B1E" w:rsidRDefault="00983B1E" w:rsidP="00983B1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83B1E" w:rsidRDefault="00983B1E" w:rsidP="00DD36DB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684">
        <w:rPr>
          <w:rFonts w:ascii="Times New Roman" w:hAnsi="Times New Roman" w:cs="Times New Roman"/>
          <w:sz w:val="28"/>
          <w:szCs w:val="28"/>
        </w:rPr>
        <w:t xml:space="preserve"> </w:t>
      </w:r>
      <w:r w:rsidR="00DD36DB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улучшению качества услуг учреждениями культуры </w:t>
      </w:r>
      <w:r w:rsidR="00BB433A">
        <w:rPr>
          <w:rFonts w:ascii="Times New Roman" w:hAnsi="Times New Roman" w:cs="Times New Roman"/>
          <w:sz w:val="28"/>
          <w:szCs w:val="28"/>
        </w:rPr>
        <w:t xml:space="preserve">  Пировского</w:t>
      </w:r>
      <w:r w:rsidR="00DD36DB">
        <w:rPr>
          <w:rFonts w:ascii="Times New Roman" w:hAnsi="Times New Roman" w:cs="Times New Roman"/>
          <w:sz w:val="28"/>
          <w:szCs w:val="28"/>
        </w:rPr>
        <w:t xml:space="preserve"> района по результатам </w:t>
      </w:r>
      <w:proofErr w:type="gramStart"/>
      <w:r w:rsidR="00DD36DB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 оказания услуг</w:t>
      </w:r>
      <w:proofErr w:type="gramEnd"/>
      <w:r w:rsidR="00DD36DB">
        <w:rPr>
          <w:rFonts w:ascii="Times New Roman" w:hAnsi="Times New Roman" w:cs="Times New Roman"/>
          <w:sz w:val="28"/>
          <w:szCs w:val="28"/>
        </w:rPr>
        <w:t xml:space="preserve"> учреждениями культуры в 2017 году.</w:t>
      </w:r>
    </w:p>
    <w:p w:rsidR="00DD36DB" w:rsidRDefault="00DD36DB" w:rsidP="00DD36DB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учреждений обеспечить своевременное выполнение Плана мероприятий. </w:t>
      </w:r>
    </w:p>
    <w:p w:rsidR="00983B1E" w:rsidRDefault="00983B1E" w:rsidP="00983B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83B1E" w:rsidRDefault="00983B1E" w:rsidP="00983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B1E" w:rsidRDefault="00983B1E" w:rsidP="00983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33A" w:rsidRDefault="00BB433A" w:rsidP="00BB4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3A" w:rsidRDefault="00BB433A" w:rsidP="00BB4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– начальник отдела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О.С.Сарапина</w:t>
      </w:r>
      <w:proofErr w:type="spellEnd"/>
    </w:p>
    <w:p w:rsidR="00DD36DB" w:rsidRDefault="009F66C4" w:rsidP="00DD36D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36DB">
        <w:rPr>
          <w:rFonts w:ascii="Times New Roman" w:hAnsi="Times New Roman" w:cs="Times New Roman"/>
          <w:sz w:val="28"/>
          <w:szCs w:val="28"/>
        </w:rPr>
        <w:t>лан мероприятий</w:t>
      </w:r>
    </w:p>
    <w:p w:rsidR="00DD36DB" w:rsidRDefault="00DD36DB" w:rsidP="00DD36D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улучшению качества услуг</w:t>
      </w:r>
    </w:p>
    <w:p w:rsidR="00DD36DB" w:rsidRDefault="00DD36DB" w:rsidP="00DD36DB">
      <w:pPr>
        <w:tabs>
          <w:tab w:val="left" w:pos="258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876ED1">
        <w:rPr>
          <w:rFonts w:ascii="Times New Roman" w:hAnsi="Times New Roman" w:cs="Times New Roman"/>
          <w:sz w:val="28"/>
          <w:szCs w:val="28"/>
        </w:rPr>
        <w:t xml:space="preserve">Пировского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36DB" w:rsidRDefault="00DD36DB" w:rsidP="00DD36DB">
      <w:pPr>
        <w:pStyle w:val="a3"/>
        <w:tabs>
          <w:tab w:val="left" w:pos="2580"/>
        </w:tabs>
      </w:pPr>
    </w:p>
    <w:tbl>
      <w:tblPr>
        <w:tblW w:w="14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402"/>
        <w:gridCol w:w="2552"/>
        <w:gridCol w:w="2126"/>
        <w:gridCol w:w="1843"/>
        <w:gridCol w:w="1559"/>
        <w:gridCol w:w="2693"/>
      </w:tblGrid>
      <w:tr w:rsidR="00290FED" w:rsidRPr="00F35C2A" w:rsidTr="00290FED">
        <w:trPr>
          <w:trHeight w:val="1475"/>
        </w:trPr>
        <w:tc>
          <w:tcPr>
            <w:tcW w:w="539" w:type="dxa"/>
          </w:tcPr>
          <w:p w:rsidR="00DD36DB" w:rsidRPr="00F35C2A" w:rsidRDefault="00DD36DB" w:rsidP="005448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N п. </w:t>
            </w:r>
            <w:proofErr w:type="gramStart"/>
            <w:r w:rsidRPr="00F35C2A">
              <w:rPr>
                <w:rStyle w:val="10pt0pt"/>
                <w:rFonts w:eastAsia="Courier New"/>
                <w:sz w:val="24"/>
                <w:szCs w:val="24"/>
              </w:rPr>
              <w:t>л</w:t>
            </w:r>
            <w:proofErr w:type="gramEnd"/>
            <w:r w:rsidRPr="00F35C2A">
              <w:rPr>
                <w:rStyle w:val="10pt0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D36DB" w:rsidRPr="00F35C2A" w:rsidRDefault="00DD36DB" w:rsidP="005448C5">
            <w:pPr>
              <w:pStyle w:val="3"/>
              <w:shd w:val="clear" w:color="auto" w:fill="auto"/>
              <w:spacing w:before="0" w:after="120" w:line="240" w:lineRule="auto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Наименование</w:t>
            </w:r>
          </w:p>
          <w:p w:rsidR="00DD36DB" w:rsidRPr="00F35C2A" w:rsidRDefault="00DD36DB" w:rsidP="005448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DD36DB" w:rsidRPr="00F35C2A" w:rsidRDefault="00DD36DB" w:rsidP="005448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2126" w:type="dxa"/>
          </w:tcPr>
          <w:p w:rsidR="00DD36DB" w:rsidRPr="00F35C2A" w:rsidRDefault="00DD36DB" w:rsidP="005448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DD36DB" w:rsidRPr="00F35C2A" w:rsidRDefault="00DD36DB" w:rsidP="005448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D36DB" w:rsidRPr="00F35C2A" w:rsidRDefault="00DD36DB" w:rsidP="005448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DD36DB" w:rsidRPr="00F35C2A" w:rsidRDefault="00DD36DB" w:rsidP="005448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162520" w:rsidRPr="00F35C2A" w:rsidTr="00162520">
        <w:trPr>
          <w:trHeight w:val="417"/>
        </w:trPr>
        <w:tc>
          <w:tcPr>
            <w:tcW w:w="14714" w:type="dxa"/>
            <w:gridSpan w:val="7"/>
          </w:tcPr>
          <w:p w:rsidR="00162520" w:rsidRPr="00F35C2A" w:rsidRDefault="00162520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Открытость и доступность информации об Учреждении</w:t>
            </w:r>
          </w:p>
        </w:tc>
      </w:tr>
      <w:tr w:rsidR="00290FED" w:rsidRPr="00F35C2A" w:rsidTr="00290FED">
        <w:trPr>
          <w:trHeight w:val="1475"/>
        </w:trPr>
        <w:tc>
          <w:tcPr>
            <w:tcW w:w="539" w:type="dxa"/>
          </w:tcPr>
          <w:p w:rsidR="00290FED" w:rsidRPr="00F35C2A" w:rsidRDefault="00290FED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90FED" w:rsidRPr="00F35C2A" w:rsidRDefault="00161A2E" w:rsidP="00161A2E">
            <w:pPr>
              <w:pStyle w:val="3"/>
              <w:shd w:val="clear" w:color="auto" w:fill="auto"/>
              <w:spacing w:before="0" w:after="120" w:line="240" w:lineRule="auto"/>
              <w:rPr>
                <w:rStyle w:val="10pt0pt"/>
                <w:b w:val="0"/>
                <w:sz w:val="24"/>
                <w:szCs w:val="24"/>
              </w:rPr>
            </w:pPr>
            <w:proofErr w:type="gramStart"/>
            <w:r w:rsidRPr="00F35C2A">
              <w:rPr>
                <w:b w:val="0"/>
                <w:sz w:val="24"/>
                <w:szCs w:val="24"/>
              </w:rPr>
              <w:t xml:space="preserve">Обеспечить наличие актуальной </w:t>
            </w:r>
            <w:r w:rsidR="00290FED" w:rsidRPr="00F35C2A">
              <w:rPr>
                <w:b w:val="0"/>
                <w:sz w:val="24"/>
                <w:szCs w:val="24"/>
              </w:rPr>
              <w:t xml:space="preserve">информации об организации культуры на официальном сайте организации культуры в сети "Интернет" в соответствии с </w:t>
            </w:r>
            <w:hyperlink r:id="rId5" w:history="1">
              <w:r w:rsidR="00290FED" w:rsidRPr="00F35C2A">
                <w:rPr>
                  <w:rStyle w:val="a6"/>
                  <w:b w:val="0"/>
                  <w:sz w:val="24"/>
                  <w:szCs w:val="24"/>
                </w:rPr>
                <w:t>приказом</w:t>
              </w:r>
            </w:hyperlink>
            <w:r w:rsidR="00290FED" w:rsidRPr="00F35C2A">
              <w:rPr>
                <w:b w:val="0"/>
                <w:sz w:val="24"/>
                <w:szCs w:val="24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</w:t>
            </w:r>
            <w:r w:rsidR="00290FED" w:rsidRPr="00F35C2A">
              <w:rPr>
                <w:b w:val="0"/>
                <w:sz w:val="24"/>
                <w:szCs w:val="24"/>
              </w:rPr>
              <w:lastRenderedPageBreak/>
              <w:t>власти субъектов Российской Федерации, органов местного самоуправления и организаций культуры в</w:t>
            </w:r>
            <w:proofErr w:type="gramEnd"/>
            <w:r w:rsidR="00290FED" w:rsidRPr="00F35C2A">
              <w:rPr>
                <w:b w:val="0"/>
                <w:sz w:val="24"/>
                <w:szCs w:val="24"/>
              </w:rPr>
              <w:t xml:space="preserve"> сети "Интернет" (зарегистрирован Минюстом России 08.05.2015, регистрационный N 37187)</w:t>
            </w:r>
            <w:r w:rsidRPr="00F35C2A">
              <w:rPr>
                <w:b w:val="0"/>
                <w:sz w:val="24"/>
                <w:szCs w:val="24"/>
              </w:rPr>
              <w:t xml:space="preserve"> При необходимости, актуализировать приказы </w:t>
            </w:r>
            <w:proofErr w:type="gramStart"/>
            <w:r w:rsidRPr="00F35C2A">
              <w:rPr>
                <w:b w:val="0"/>
                <w:sz w:val="24"/>
                <w:szCs w:val="24"/>
              </w:rPr>
              <w:t>об</w:t>
            </w:r>
            <w:proofErr w:type="gramEnd"/>
            <w:r w:rsidRPr="00F35C2A">
              <w:rPr>
                <w:b w:val="0"/>
                <w:sz w:val="24"/>
                <w:szCs w:val="24"/>
              </w:rPr>
              <w:t xml:space="preserve"> ответственных в учреждении по ведению сайтов.</w:t>
            </w:r>
          </w:p>
        </w:tc>
        <w:tc>
          <w:tcPr>
            <w:tcW w:w="2552" w:type="dxa"/>
          </w:tcPr>
          <w:p w:rsidR="00290FED" w:rsidRPr="00F35C2A" w:rsidRDefault="00290FED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lastRenderedPageBreak/>
              <w:t>Полнота, актуальность и понятность информации об Учреждении, размещаемой на официальном сайте</w:t>
            </w:r>
          </w:p>
          <w:p w:rsidR="00290FED" w:rsidRPr="00F35C2A" w:rsidRDefault="00290FED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pacing w:val="0"/>
                <w:sz w:val="24"/>
                <w:szCs w:val="24"/>
              </w:rPr>
            </w:pPr>
            <w:proofErr w:type="gramStart"/>
            <w:r w:rsidRPr="00F35C2A">
              <w:rPr>
                <w:b w:val="0"/>
                <w:sz w:val="24"/>
                <w:szCs w:val="24"/>
              </w:rPr>
              <w:t>(</w:t>
            </w:r>
            <w:r w:rsidRPr="00F35C2A">
              <w:rPr>
                <w:b w:val="0"/>
                <w:spacing w:val="0"/>
                <w:sz w:val="24"/>
                <w:szCs w:val="24"/>
                <w:shd w:val="clear" w:color="auto" w:fill="FFFFFF"/>
              </w:rPr>
              <w:t>Приказ Минкультуры России от 22.11.2016 N 2542 «Об утверждении показателей,</w:t>
            </w:r>
            <w:proofErr w:type="gramEnd"/>
          </w:p>
          <w:p w:rsidR="00290FED" w:rsidRPr="00F35C2A" w:rsidRDefault="00290FED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290FED" w:rsidRPr="00F35C2A" w:rsidRDefault="00290FED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3" w:type="dxa"/>
          </w:tcPr>
          <w:p w:rsidR="00290FED" w:rsidRPr="00F35C2A" w:rsidRDefault="00290FED" w:rsidP="009F66C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Директор МБУК </w:t>
            </w:r>
            <w:r w:rsidR="009F66C4">
              <w:rPr>
                <w:rStyle w:val="10pt0pt"/>
                <w:rFonts w:eastAsia="Courier New"/>
                <w:sz w:val="24"/>
                <w:szCs w:val="24"/>
              </w:rPr>
              <w:t>«Централизованная клубная система» Пировского района</w:t>
            </w:r>
          </w:p>
        </w:tc>
        <w:tc>
          <w:tcPr>
            <w:tcW w:w="1559" w:type="dxa"/>
          </w:tcPr>
          <w:p w:rsidR="00290FED" w:rsidRPr="00F35C2A" w:rsidRDefault="00290FED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размещение и регулярное обновление информации об Учреждении на официальном сайте Учреждения, в т.ч., более полное и подробное указание на особенности расположение Учреждения (расстояние до остановок </w:t>
            </w: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общественного транспорта, его расписание, а также наличие и доступность мест для парковки личного транспорта)</w:t>
            </w:r>
          </w:p>
        </w:tc>
        <w:tc>
          <w:tcPr>
            <w:tcW w:w="2693" w:type="dxa"/>
          </w:tcPr>
          <w:p w:rsidR="00290FED" w:rsidRPr="00F35C2A" w:rsidRDefault="00290FED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обеспечение получателей социальных услуг в сфере культуры полной, актуальной и понятной информации об организации, размещаемой на официальном сайте, в т.ч. транспортная доступность Учреждения</w:t>
            </w:r>
          </w:p>
        </w:tc>
      </w:tr>
      <w:tr w:rsidR="00290FED" w:rsidRPr="00F35C2A" w:rsidTr="00290FED">
        <w:trPr>
          <w:trHeight w:val="1475"/>
        </w:trPr>
        <w:tc>
          <w:tcPr>
            <w:tcW w:w="539" w:type="dxa"/>
          </w:tcPr>
          <w:p w:rsidR="00290FED" w:rsidRPr="00F35C2A" w:rsidRDefault="00161A2E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2</w:t>
            </w:r>
            <w:r w:rsidR="00290FED" w:rsidRPr="00F35C2A">
              <w:rPr>
                <w:rStyle w:val="10pt0pt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0FED" w:rsidRPr="00F35C2A" w:rsidRDefault="00161A2E" w:rsidP="00161A2E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Обеспечить н</w:t>
            </w:r>
            <w:r w:rsidR="00290FED" w:rsidRPr="00F35C2A">
              <w:rPr>
                <w:rStyle w:val="10pt0pt"/>
                <w:b w:val="0"/>
                <w:sz w:val="24"/>
                <w:szCs w:val="24"/>
              </w:rPr>
              <w:t xml:space="preserve">аличие </w:t>
            </w:r>
            <w:r w:rsidR="00290FED" w:rsidRPr="00F35C2A">
              <w:rPr>
                <w:b w:val="0"/>
                <w:color w:val="000000"/>
                <w:spacing w:val="0"/>
                <w:sz w:val="24"/>
                <w:szCs w:val="24"/>
                <w:shd w:val="clear" w:color="auto" w:fill="FFFFFF"/>
              </w:rPr>
              <w:t>доступной и актуальной информации о деятельности организации культуры, размещенной на территории организации</w:t>
            </w:r>
            <w:r w:rsidRPr="00F35C2A">
              <w:rPr>
                <w:b w:val="0"/>
                <w:color w:val="000000"/>
                <w:spacing w:val="0"/>
                <w:sz w:val="24"/>
                <w:szCs w:val="24"/>
                <w:shd w:val="clear" w:color="auto" w:fill="FFFFFF"/>
              </w:rPr>
              <w:t>.</w:t>
            </w:r>
            <w:r w:rsidRPr="00F35C2A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F35C2A">
              <w:rPr>
                <w:b w:val="0"/>
                <w:sz w:val="24"/>
                <w:szCs w:val="24"/>
              </w:rPr>
              <w:t>При необходимости, актуализировать приказы об ответственных в учреждении по поддержанию актуальной информации на стендах учреждения.</w:t>
            </w:r>
            <w:proofErr w:type="gramEnd"/>
          </w:p>
        </w:tc>
        <w:tc>
          <w:tcPr>
            <w:tcW w:w="2552" w:type="dxa"/>
          </w:tcPr>
          <w:p w:rsidR="00290FED" w:rsidRPr="00F35C2A" w:rsidRDefault="00290FED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Анализ</w:t>
            </w:r>
            <w:r w:rsidRPr="00F35C2A">
              <w:rPr>
                <w:b w:val="0"/>
                <w:sz w:val="24"/>
                <w:szCs w:val="24"/>
              </w:rPr>
              <w:t xml:space="preserve"> и </w:t>
            </w:r>
            <w:r w:rsidRPr="00F35C2A">
              <w:rPr>
                <w:rStyle w:val="10pt0pt"/>
                <w:b w:val="0"/>
                <w:sz w:val="24"/>
                <w:szCs w:val="24"/>
              </w:rPr>
              <w:t xml:space="preserve">изучение мнения получателей услуг </w:t>
            </w:r>
          </w:p>
          <w:p w:rsidR="00290FED" w:rsidRPr="00F35C2A" w:rsidRDefault="00290FED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F35C2A">
              <w:rPr>
                <w:rStyle w:val="10pt0pt"/>
                <w:b w:val="0"/>
                <w:sz w:val="24"/>
                <w:szCs w:val="24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290FED" w:rsidRPr="00F35C2A" w:rsidRDefault="00290FED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290FED" w:rsidRPr="00F35C2A" w:rsidRDefault="00290FED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в течение</w:t>
            </w:r>
          </w:p>
          <w:p w:rsidR="00290FED" w:rsidRPr="00F35C2A" w:rsidRDefault="00290FED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отчетного</w:t>
            </w:r>
          </w:p>
          <w:p w:rsidR="00290FED" w:rsidRPr="00F35C2A" w:rsidRDefault="00290FED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843" w:type="dxa"/>
          </w:tcPr>
          <w:p w:rsidR="00290FED" w:rsidRPr="00F35C2A" w:rsidRDefault="009F66C4" w:rsidP="00290FE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Директор МБУК </w:t>
            </w:r>
            <w:r>
              <w:rPr>
                <w:rStyle w:val="10pt0pt"/>
                <w:rFonts w:eastAsia="Courier New"/>
                <w:sz w:val="24"/>
                <w:szCs w:val="24"/>
              </w:rPr>
              <w:t>«Централизованная клубная система» Пировского района</w:t>
            </w:r>
          </w:p>
        </w:tc>
        <w:tc>
          <w:tcPr>
            <w:tcW w:w="1559" w:type="dxa"/>
          </w:tcPr>
          <w:p w:rsidR="00290FED" w:rsidRPr="00F35C2A" w:rsidRDefault="00290FED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С учетом мнения получателей услуг Учреждения,  регулярное обновление информации</w:t>
            </w:r>
            <w:r w:rsidRPr="00F35C2A">
              <w:rPr>
                <w:rFonts w:ascii="Times New Roman" w:hAnsi="Times New Roman" w:cs="Times New Roman"/>
              </w:rPr>
              <w:t xml:space="preserve"> о деятельности Учреждения, размещенной на территории организации</w:t>
            </w:r>
          </w:p>
        </w:tc>
        <w:tc>
          <w:tcPr>
            <w:tcW w:w="2693" w:type="dxa"/>
          </w:tcPr>
          <w:p w:rsidR="00290FED" w:rsidRPr="00F35C2A" w:rsidRDefault="00290FED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4"/>
                <w:szCs w:val="24"/>
              </w:rPr>
            </w:pPr>
            <w:r w:rsidRPr="00F35C2A">
              <w:rPr>
                <w:b w:val="0"/>
                <w:spacing w:val="0"/>
                <w:sz w:val="24"/>
                <w:szCs w:val="24"/>
              </w:rPr>
              <w:t>обеспечение получателей социальных услуг доступной и актуальной информацией о деятельности организации культуры, размещенной на территории организации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F35C2A" w:rsidRPr="00F35C2A" w:rsidRDefault="00F35C2A" w:rsidP="00161A2E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b w:val="0"/>
                <w:sz w:val="24"/>
                <w:szCs w:val="24"/>
              </w:rPr>
              <w:t>Принять меры по созданию и организовать работу сайта учреждения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Анализ</w:t>
            </w:r>
            <w:r w:rsidRPr="00F35C2A">
              <w:rPr>
                <w:b w:val="0"/>
                <w:sz w:val="24"/>
                <w:szCs w:val="24"/>
              </w:rPr>
              <w:t xml:space="preserve"> и </w:t>
            </w:r>
            <w:r w:rsidRPr="00F35C2A">
              <w:rPr>
                <w:rStyle w:val="10pt0pt"/>
                <w:b w:val="0"/>
                <w:sz w:val="24"/>
                <w:szCs w:val="24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F35C2A">
              <w:rPr>
                <w:rStyle w:val="10pt0pt"/>
                <w:b w:val="0"/>
                <w:sz w:val="24"/>
                <w:szCs w:val="24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в течение</w:t>
            </w:r>
          </w:p>
          <w:p w:rsidR="00F35C2A" w:rsidRPr="00F35C2A" w:rsidRDefault="00F35C2A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отчетного</w:t>
            </w:r>
          </w:p>
          <w:p w:rsidR="00F35C2A" w:rsidRPr="00F35C2A" w:rsidRDefault="00F35C2A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843" w:type="dxa"/>
          </w:tcPr>
          <w:p w:rsidR="00F35C2A" w:rsidRPr="00F35C2A" w:rsidRDefault="009F66C4" w:rsidP="00F35C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Директор МБУК </w:t>
            </w:r>
            <w:r>
              <w:rPr>
                <w:rStyle w:val="10pt0pt"/>
                <w:rFonts w:eastAsia="Courier New"/>
                <w:sz w:val="24"/>
                <w:szCs w:val="24"/>
              </w:rPr>
              <w:t>«Централизованная клубная система» Пировского района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С учетом мнения получателей услуг Учреждения,  регулярное обновление информации</w:t>
            </w:r>
            <w:r w:rsidRPr="00F35C2A">
              <w:rPr>
                <w:rFonts w:ascii="Times New Roman" w:hAnsi="Times New Roman" w:cs="Times New Roman"/>
              </w:rPr>
              <w:t xml:space="preserve"> о деятельности Учреждения, размещенной на территории организации</w:t>
            </w: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4"/>
                <w:szCs w:val="24"/>
              </w:rPr>
            </w:pPr>
            <w:r w:rsidRPr="00F35C2A">
              <w:rPr>
                <w:b w:val="0"/>
                <w:spacing w:val="0"/>
                <w:sz w:val="24"/>
                <w:szCs w:val="24"/>
              </w:rPr>
              <w:t>обеспечение получателей социальных услуг доступной и актуальной информацией о деятельности организации культуры, размещенной на территории организации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161A2E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b w:val="0"/>
                <w:sz w:val="24"/>
                <w:szCs w:val="24"/>
              </w:rPr>
              <w:t xml:space="preserve">Доработать сайт учреждения, разместив на нем схему проезда, ссылку (баннер) на автоматизированную систему независимой </w:t>
            </w:r>
            <w:proofErr w:type="gramStart"/>
            <w:r w:rsidRPr="00F35C2A">
              <w:rPr>
                <w:b w:val="0"/>
                <w:sz w:val="24"/>
                <w:szCs w:val="24"/>
              </w:rPr>
              <w:t>оценки качества оказания услуг организаций</w:t>
            </w:r>
            <w:proofErr w:type="gramEnd"/>
            <w:r w:rsidRPr="00F35C2A">
              <w:rPr>
                <w:b w:val="0"/>
                <w:sz w:val="24"/>
                <w:szCs w:val="24"/>
              </w:rPr>
              <w:t xml:space="preserve"> культуры, порядок (методика) проведения независимой оценки качества услуг организации культуры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5C2A" w:rsidRPr="00F35C2A" w:rsidRDefault="00F35C2A" w:rsidP="005448C5">
            <w:pPr>
              <w:pStyle w:val="a5"/>
              <w:jc w:val="both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161A2E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b w:val="0"/>
                <w:sz w:val="24"/>
                <w:szCs w:val="24"/>
              </w:rPr>
              <w:t xml:space="preserve">Доработать сайт </w:t>
            </w:r>
            <w:proofErr w:type="gramStart"/>
            <w:r w:rsidRPr="00F35C2A">
              <w:rPr>
                <w:b w:val="0"/>
                <w:sz w:val="24"/>
                <w:szCs w:val="24"/>
              </w:rPr>
              <w:t>учреждения</w:t>
            </w:r>
            <w:proofErr w:type="gramEnd"/>
            <w:r w:rsidRPr="00F35C2A">
              <w:rPr>
                <w:b w:val="0"/>
                <w:sz w:val="24"/>
                <w:szCs w:val="24"/>
              </w:rPr>
              <w:t xml:space="preserve"> обеспечив на нем </w:t>
            </w:r>
            <w:proofErr w:type="spellStart"/>
            <w:r w:rsidRPr="00F35C2A">
              <w:rPr>
                <w:b w:val="0"/>
                <w:sz w:val="24"/>
                <w:szCs w:val="24"/>
              </w:rPr>
              <w:t>онлайн</w:t>
            </w:r>
            <w:proofErr w:type="spellEnd"/>
            <w:r w:rsidRPr="00F35C2A">
              <w:rPr>
                <w:b w:val="0"/>
                <w:sz w:val="24"/>
                <w:szCs w:val="24"/>
              </w:rPr>
              <w:t xml:space="preserve"> опрос законных представителей учащихся, по оценке качества предоставляемых </w:t>
            </w:r>
            <w:r w:rsidRPr="00F35C2A">
              <w:rPr>
                <w:b w:val="0"/>
                <w:sz w:val="24"/>
                <w:szCs w:val="24"/>
              </w:rPr>
              <w:lastRenderedPageBreak/>
              <w:t>учреждением услуг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5C2A" w:rsidRPr="00F35C2A" w:rsidRDefault="00F35C2A" w:rsidP="005448C5">
            <w:pPr>
              <w:pStyle w:val="a5"/>
              <w:jc w:val="both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F35C2A" w:rsidRPr="00F35C2A" w:rsidTr="00162520">
        <w:trPr>
          <w:trHeight w:val="509"/>
        </w:trPr>
        <w:tc>
          <w:tcPr>
            <w:tcW w:w="14714" w:type="dxa"/>
            <w:gridSpan w:val="7"/>
          </w:tcPr>
          <w:p w:rsidR="00F35C2A" w:rsidRPr="00F35C2A" w:rsidRDefault="00F35C2A" w:rsidP="00DF255D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Комфортность условий предоставления услуг и доступность их получения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  <w:lang w:val="en-US"/>
              </w:rPr>
              <w:t>I</w:t>
            </w:r>
            <w:r w:rsidRPr="00F35C2A">
              <w:rPr>
                <w:rStyle w:val="10pt0pt"/>
                <w:b w:val="0"/>
                <w:sz w:val="24"/>
                <w:szCs w:val="24"/>
              </w:rPr>
              <w:t>-</w:t>
            </w:r>
            <w:r w:rsidRPr="00F35C2A">
              <w:rPr>
                <w:rStyle w:val="10pt0pt"/>
                <w:b w:val="0"/>
                <w:sz w:val="24"/>
                <w:szCs w:val="24"/>
                <w:lang w:val="en-US"/>
              </w:rPr>
              <w:t>III</w:t>
            </w:r>
            <w:r w:rsidRPr="00F35C2A">
              <w:rPr>
                <w:rStyle w:val="10pt0pt"/>
                <w:b w:val="0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1843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rFonts w:eastAsia="Courier New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адаптация объектов (отдельных функциональных зон) для обеспечения доступности инвалидами.</w:t>
            </w:r>
          </w:p>
          <w:p w:rsidR="00F35C2A" w:rsidRPr="00F35C2A" w:rsidRDefault="00F35C2A" w:rsidP="00162520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Размещение информации о возможности заказа такси, контактов </w:t>
            </w:r>
            <w:proofErr w:type="spellStart"/>
            <w:r w:rsidRPr="00F35C2A">
              <w:rPr>
                <w:rStyle w:val="10pt0pt"/>
                <w:rFonts w:eastAsia="Courier New"/>
                <w:sz w:val="24"/>
                <w:szCs w:val="24"/>
              </w:rPr>
              <w:t>специалистовдля</w:t>
            </w:r>
            <w:proofErr w:type="spellEnd"/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 оказания помощи инвалидам на территории Учреждения.</w:t>
            </w: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 xml:space="preserve">обеспечение доступности инвалидам и другим </w:t>
            </w:r>
            <w:proofErr w:type="spellStart"/>
            <w:r w:rsidRPr="00F35C2A">
              <w:rPr>
                <w:rStyle w:val="10pt0pt"/>
                <w:b w:val="0"/>
                <w:sz w:val="24"/>
                <w:szCs w:val="24"/>
              </w:rPr>
              <w:t>маломобильным</w:t>
            </w:r>
            <w:proofErr w:type="spellEnd"/>
            <w:r w:rsidRPr="00F35C2A">
              <w:rPr>
                <w:rStyle w:val="10pt0pt"/>
                <w:b w:val="0"/>
                <w:sz w:val="24"/>
                <w:szCs w:val="24"/>
              </w:rPr>
              <w:t xml:space="preserve"> группам населения, людям, испытывающим затруднения при самостоятельном передвижении, получении услуг, необходимой информации в Учреждении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Комфортность условий пребывания в организации культуры</w:t>
            </w:r>
          </w:p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876ED1" w:rsidRDefault="00876ED1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>
              <w:rPr>
                <w:rStyle w:val="10pt0pt"/>
                <w:rFonts w:eastAsia="Courier New"/>
                <w:sz w:val="24"/>
                <w:szCs w:val="24"/>
              </w:rPr>
              <w:t>Руководители</w:t>
            </w:r>
          </w:p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структурных подразделений 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Организация комфортного пребывания посетителей в Учреждении (места для сидения, гардероб, чистота помещений)</w:t>
            </w: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создание комфортных условий пребывания посетителей и предоставления услуг в Учреждении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Наличие дополнительных услуг и доступность их получения</w:t>
            </w:r>
          </w:p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услуг, а также   анализ стоимости дополнительных услуг на предмет их качества и конкурентоспособности, возможности расширения ассортимента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характеризующих общие критерии оценки качества оказания услуг </w:t>
            </w: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организациями культуры»)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lastRenderedPageBreak/>
              <w:t>в течение отчетного периода, обновление по мере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необходимости</w:t>
            </w:r>
          </w:p>
        </w:tc>
        <w:tc>
          <w:tcPr>
            <w:tcW w:w="1843" w:type="dxa"/>
          </w:tcPr>
          <w:p w:rsidR="00F35C2A" w:rsidRPr="00F35C2A" w:rsidRDefault="00F35C2A" w:rsidP="00162520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наличие информации о перечне услуг на официальном сайте Учреждения, в т.ч.</w:t>
            </w:r>
            <w:r w:rsidRPr="00F35C2A">
              <w:rPr>
                <w:rFonts w:ascii="Times New Roman" w:hAnsi="Times New Roman" w:cs="Times New Roman"/>
              </w:rPr>
              <w:t xml:space="preserve"> </w:t>
            </w: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услуг, предоставляемых на платной основе, стоимость услуг, предоставление преимущественного права </w:t>
            </w: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 xml:space="preserve">пользования услугами Учреждения, места общественного питания, проведение интерактивных игр, театрализованных мероприятий, </w:t>
            </w:r>
            <w:proofErr w:type="spellStart"/>
            <w:r w:rsidRPr="00F35C2A">
              <w:rPr>
                <w:rStyle w:val="10pt0pt"/>
                <w:rFonts w:eastAsia="Courier New"/>
                <w:sz w:val="24"/>
                <w:szCs w:val="24"/>
              </w:rPr>
              <w:t>аудиогид</w:t>
            </w:r>
            <w:proofErr w:type="spellEnd"/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обеспечение получателей социальных услуг в сфере культуры полной, актуальной и понятной информации о предоставляемых услугах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bCs w:val="0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  <w:lang w:val="en-US"/>
              </w:rPr>
              <w:t>I</w:t>
            </w:r>
            <w:r w:rsidRPr="00F35C2A">
              <w:rPr>
                <w:rStyle w:val="10pt0pt"/>
                <w:b w:val="0"/>
                <w:sz w:val="24"/>
                <w:szCs w:val="24"/>
              </w:rPr>
              <w:t xml:space="preserve"> квартал 2018 г,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F35C2A" w:rsidRPr="00F35C2A" w:rsidRDefault="009F66C4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Руководители учреждений</w:t>
            </w:r>
          </w:p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размещение на официальном сайте раздела Правил внутреннего трудового распорядка о режиме работы Учреждения, информации о работе Учреждения в праздничные дни и памятные даты </w:t>
            </w: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обеспечение получателей социальных услуг в сфере культуры возможностью доступа к услугам Учреждения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F35C2A">
              <w:rPr>
                <w:b w:val="0"/>
                <w:sz w:val="24"/>
                <w:szCs w:val="24"/>
              </w:rPr>
              <w:t>Организовать постепенное обновление материально-технического обеспечения учреждений культурно-досугового типа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F35C2A" w:rsidRPr="00F35C2A" w:rsidRDefault="00F35C2A" w:rsidP="005448C5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35C2A" w:rsidRPr="00F35C2A" w:rsidRDefault="00F35C2A" w:rsidP="005448C5">
            <w:pPr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2A" w:rsidRPr="00F35C2A" w:rsidRDefault="00F35C2A" w:rsidP="005448C5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C2A" w:rsidRPr="00F35C2A" w:rsidRDefault="00F35C2A" w:rsidP="005448C5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9F66C4" w:rsidRDefault="009F66C4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>
              <w:rPr>
                <w:rStyle w:val="10pt0pt"/>
                <w:rFonts w:eastAsia="Courier New"/>
                <w:sz w:val="24"/>
                <w:szCs w:val="24"/>
              </w:rPr>
              <w:t>Руководители</w:t>
            </w:r>
          </w:p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структурных подразделений 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Незамедлительное размещение на официальном сайте информации, в случае изменения режима работы Учреждения</w:t>
            </w: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обеспечение получателей социальных услуг в сфере культуры с удобным графиком работы Учреждения</w:t>
            </w:r>
          </w:p>
        </w:tc>
      </w:tr>
      <w:tr w:rsidR="00F35C2A" w:rsidRPr="00F35C2A" w:rsidTr="007752D5">
        <w:trPr>
          <w:trHeight w:val="1475"/>
        </w:trPr>
        <w:tc>
          <w:tcPr>
            <w:tcW w:w="14714" w:type="dxa"/>
            <w:gridSpan w:val="7"/>
          </w:tcPr>
          <w:p w:rsidR="00F35C2A" w:rsidRPr="00F35C2A" w:rsidRDefault="00F35C2A" w:rsidP="00162520">
            <w:pPr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  <w:p w:rsidR="00F35C2A" w:rsidRPr="00F35C2A" w:rsidRDefault="00F35C2A" w:rsidP="00162520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F5031C" w:rsidRDefault="009F66C4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>
              <w:rPr>
                <w:rStyle w:val="10pt0pt"/>
                <w:rFonts w:eastAsia="Courier New"/>
                <w:sz w:val="24"/>
                <w:szCs w:val="24"/>
              </w:rPr>
              <w:t>Руководители</w:t>
            </w:r>
          </w:p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структурных подразделений 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bCs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 xml:space="preserve">Наличие </w:t>
            </w:r>
            <w:r w:rsidRPr="00F35C2A">
              <w:rPr>
                <w:rStyle w:val="10pt0pt"/>
                <w:rFonts w:eastAsia="Courier New"/>
                <w:b w:val="0"/>
                <w:sz w:val="24"/>
                <w:szCs w:val="24"/>
              </w:rPr>
              <w:t>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Обеспечение получателей социальных услуг в сфере культуры доброжелательным, вежливым и компетентным отношением персонала Учреждения к посетителю, проведение регулярного внутреннего </w:t>
            </w:r>
            <w:proofErr w:type="gramStart"/>
            <w:r w:rsidRPr="00F35C2A">
              <w:rPr>
                <w:rStyle w:val="10pt0pt"/>
                <w:rFonts w:eastAsia="Courier New"/>
                <w:sz w:val="24"/>
                <w:szCs w:val="24"/>
              </w:rPr>
              <w:t>контроля качества работы персонала Учреждения</w:t>
            </w:r>
            <w:proofErr w:type="gramEnd"/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Fonts w:ascii="Times New Roman" w:hAnsi="Times New Roman" w:cs="Times New Roman"/>
              </w:rPr>
              <w:t>Организовать работу, направленную на рост профессиональных компетенций основного персонала.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характеризующих общие критерии оценки качества оказания услуг организациями </w:t>
            </w: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lastRenderedPageBreak/>
              <w:t>в течение отчетного периода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0pt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5C2A" w:rsidRPr="00F35C2A" w:rsidRDefault="009F66C4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>
              <w:rPr>
                <w:rStyle w:val="10pt0pt"/>
                <w:rFonts w:eastAsia="Courier New"/>
                <w:sz w:val="24"/>
                <w:szCs w:val="24"/>
              </w:rPr>
              <w:t>Руководители</w:t>
            </w:r>
            <w:r w:rsidR="00F35C2A" w:rsidRPr="00F35C2A">
              <w:rPr>
                <w:rStyle w:val="10pt0pt"/>
                <w:rFonts w:eastAsia="Courier New"/>
                <w:sz w:val="24"/>
                <w:szCs w:val="24"/>
              </w:rPr>
              <w:t xml:space="preserve"> структурных подразделений 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Наличие квалифицированного персонала Учреждения </w:t>
            </w: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a5"/>
              <w:rPr>
                <w:rStyle w:val="10pt0pt"/>
                <w:rFonts w:eastAsia="Courier New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обеспечение получателей социальных услуг в сфере культуры компетентного персонала на основании мероприятий, направленных на повышение качественного состава персонала путем повышения </w:t>
            </w: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квалификации работников</w:t>
            </w:r>
          </w:p>
        </w:tc>
      </w:tr>
      <w:tr w:rsidR="00F35C2A" w:rsidRPr="00F35C2A" w:rsidTr="00162520">
        <w:trPr>
          <w:trHeight w:val="475"/>
        </w:trPr>
        <w:tc>
          <w:tcPr>
            <w:tcW w:w="14714" w:type="dxa"/>
            <w:gridSpan w:val="7"/>
          </w:tcPr>
          <w:p w:rsidR="00F35C2A" w:rsidRPr="00F35C2A" w:rsidRDefault="00F35C2A" w:rsidP="00162520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Удовлетворенность качеством оказания услуг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031C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F35C2A">
              <w:rPr>
                <w:b w:val="0"/>
                <w:spacing w:val="0"/>
                <w:sz w:val="24"/>
                <w:szCs w:val="24"/>
              </w:rPr>
              <w:t>Повышение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F35C2A">
              <w:rPr>
                <w:b w:val="0"/>
                <w:spacing w:val="0"/>
                <w:sz w:val="24"/>
                <w:szCs w:val="24"/>
              </w:rPr>
              <w:t>удовлетворенности качеством оказания услуг организацией культуры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один раз в квартал</w:t>
            </w:r>
          </w:p>
        </w:tc>
        <w:tc>
          <w:tcPr>
            <w:tcW w:w="1843" w:type="dxa"/>
          </w:tcPr>
          <w:p w:rsidR="00F35C2A" w:rsidRPr="00F35C2A" w:rsidRDefault="009F66C4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0pt"/>
                <w:b w:val="0"/>
                <w:sz w:val="24"/>
                <w:szCs w:val="24"/>
              </w:rPr>
            </w:pPr>
            <w:r>
              <w:rPr>
                <w:rStyle w:val="10pt0pt"/>
                <w:b w:val="0"/>
                <w:sz w:val="24"/>
                <w:szCs w:val="24"/>
              </w:rPr>
              <w:t>Руководители</w:t>
            </w:r>
            <w:r w:rsidR="00F35C2A" w:rsidRPr="00F35C2A">
              <w:rPr>
                <w:rStyle w:val="10pt0pt"/>
                <w:b w:val="0"/>
                <w:sz w:val="24"/>
                <w:szCs w:val="24"/>
              </w:rPr>
              <w:t xml:space="preserve"> структурных подразделений </w:t>
            </w:r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>осуществление мониторинга оценки удовлетворённости потребителей качеством и доступностью услуг методом анкетирования посетителей Учреждения</w:t>
            </w:r>
          </w:p>
        </w:tc>
        <w:tc>
          <w:tcPr>
            <w:tcW w:w="2693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 xml:space="preserve">участие в оценке качества предоставления услуг методом анкетирования посетителей музея и его отделов (не менее 500 человек), удовлетворенность качеством оказания услуг посетителям не менее 98%, проведение регулярного внутреннего </w:t>
            </w:r>
            <w:proofErr w:type="gramStart"/>
            <w:r w:rsidRPr="00F35C2A">
              <w:rPr>
                <w:rStyle w:val="10pt0pt"/>
                <w:b w:val="0"/>
                <w:sz w:val="24"/>
                <w:szCs w:val="24"/>
              </w:rPr>
              <w:t>контроля качества предоставления услуг Учреждения</w:t>
            </w:r>
            <w:proofErr w:type="gramEnd"/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4" w:lineRule="exact"/>
              <w:ind w:left="80"/>
              <w:jc w:val="left"/>
              <w:rPr>
                <w:b w:val="0"/>
                <w:spacing w:val="0"/>
                <w:sz w:val="24"/>
                <w:szCs w:val="24"/>
              </w:rPr>
            </w:pPr>
            <w:r w:rsidRPr="00F35C2A">
              <w:rPr>
                <w:b w:val="0"/>
                <w:spacing w:val="0"/>
                <w:sz w:val="24"/>
                <w:szCs w:val="24"/>
              </w:rPr>
              <w:t>Повышение удовлетворенности материально-техническим обеспечением организации культуры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t xml:space="preserve">характеризующих общие критерии </w:t>
            </w:r>
            <w:r w:rsidRPr="00F35C2A">
              <w:rPr>
                <w:rFonts w:eastAsia="Courier New"/>
                <w:b w:val="0"/>
                <w:bCs w:val="0"/>
                <w:color w:val="000000"/>
                <w:spacing w:val="0"/>
                <w:sz w:val="24"/>
                <w:szCs w:val="24"/>
                <w:shd w:val="clear" w:color="auto" w:fill="FFFFFF"/>
                <w:lang w:eastAsia="ru-RU"/>
              </w:rPr>
              <w:lastRenderedPageBreak/>
              <w:t>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lastRenderedPageBreak/>
              <w:t>один раз в квартал</w:t>
            </w:r>
          </w:p>
        </w:tc>
        <w:tc>
          <w:tcPr>
            <w:tcW w:w="1843" w:type="dxa"/>
          </w:tcPr>
          <w:p w:rsidR="00F35C2A" w:rsidRDefault="009F66C4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</w:t>
            </w:r>
          </w:p>
          <w:p w:rsidR="009F66C4" w:rsidRPr="00F35C2A" w:rsidRDefault="009F66C4" w:rsidP="005448C5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t xml:space="preserve">осуществление оценки материально-технического обеспечения Учреждения в рамках мониторинга оценки </w:t>
            </w:r>
            <w:r w:rsidRPr="00F35C2A">
              <w:rPr>
                <w:rStyle w:val="10pt0pt"/>
                <w:b w:val="0"/>
                <w:sz w:val="24"/>
                <w:szCs w:val="24"/>
              </w:rPr>
              <w:lastRenderedPageBreak/>
              <w:t xml:space="preserve">удовлетворённости потребителей качеством и доступностью услуг методом анкетирования </w:t>
            </w:r>
          </w:p>
        </w:tc>
        <w:tc>
          <w:tcPr>
            <w:tcW w:w="2693" w:type="dxa"/>
          </w:tcPr>
          <w:p w:rsidR="00F35C2A" w:rsidRPr="00F35C2A" w:rsidRDefault="00F35C2A" w:rsidP="00162520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4"/>
                <w:szCs w:val="24"/>
              </w:rPr>
            </w:pPr>
            <w:r w:rsidRPr="00F35C2A">
              <w:rPr>
                <w:rStyle w:val="10pt0pt"/>
                <w:b w:val="0"/>
                <w:sz w:val="24"/>
                <w:szCs w:val="24"/>
              </w:rPr>
              <w:lastRenderedPageBreak/>
              <w:t xml:space="preserve">участие в оценке материально-технического обеспечения Учреждения методом анкетирования посетителей удовлетворенность качеством оказания услуг посетителям не менее 98%, проведение регулярного </w:t>
            </w:r>
            <w:r w:rsidRPr="00F35C2A">
              <w:rPr>
                <w:rStyle w:val="10pt0pt"/>
                <w:b w:val="0"/>
                <w:sz w:val="24"/>
                <w:szCs w:val="24"/>
              </w:rPr>
              <w:lastRenderedPageBreak/>
              <w:t>внутреннего контроля материально-технического обеспечения Учреждения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Повышение удовлетворенности</w:t>
            </w:r>
            <w:r w:rsidRPr="00F35C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35C2A">
              <w:rPr>
                <w:rFonts w:ascii="Times New Roman" w:hAnsi="Times New Roman" w:cs="Times New Roman"/>
              </w:rPr>
              <w:t>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  <w:bCs/>
                <w:shd w:val="clear" w:color="auto" w:fill="FFFFFF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1843" w:type="dxa"/>
          </w:tcPr>
          <w:p w:rsidR="00F35C2A" w:rsidRPr="00F35C2A" w:rsidRDefault="00876ED1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Пировского района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осуществление оценки</w:t>
            </w:r>
          </w:p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 xml:space="preserve">качества и полноты информации о деятельности Учреждения, размещенной на официальном сайте организации культуры в сети "Интернет в рамках мониторинга оценки удовлетворённости потребителей качеством </w:t>
            </w:r>
            <w:r w:rsidRPr="00F35C2A">
              <w:rPr>
                <w:rFonts w:ascii="Times New Roman" w:hAnsi="Times New Roman" w:cs="Times New Roman"/>
              </w:rPr>
              <w:lastRenderedPageBreak/>
              <w:t>и доступностью услуг методом анкетирования</w:t>
            </w:r>
          </w:p>
        </w:tc>
        <w:tc>
          <w:tcPr>
            <w:tcW w:w="2693" w:type="dxa"/>
          </w:tcPr>
          <w:p w:rsidR="00F35C2A" w:rsidRPr="00F35C2A" w:rsidRDefault="00F35C2A" w:rsidP="00162520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lastRenderedPageBreak/>
              <w:t>участие в оценке качества и полноты информации о деятельности Учреждения методом анкетирования учреждений удовлетворенность качеством оказания услуг посетителям не менее 98%, проведение регулярного внутреннего контроля качества и полноты информации о деятельности Учреждения</w:t>
            </w:r>
          </w:p>
        </w:tc>
      </w:tr>
      <w:tr w:rsidR="00F35C2A" w:rsidRPr="00F35C2A" w:rsidTr="00290FED">
        <w:trPr>
          <w:trHeight w:val="1475"/>
        </w:trPr>
        <w:tc>
          <w:tcPr>
            <w:tcW w:w="539" w:type="dxa"/>
          </w:tcPr>
          <w:p w:rsidR="00F35C2A" w:rsidRPr="00F35C2A" w:rsidRDefault="00F35C2A" w:rsidP="005448C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5C2A" w:rsidRPr="00F35C2A" w:rsidRDefault="00F35C2A" w:rsidP="00F35C2A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Повышение удовлетворенности</w:t>
            </w:r>
            <w:r w:rsidRPr="00F35C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35C2A">
              <w:rPr>
                <w:rFonts w:ascii="Times New Roman" w:hAnsi="Times New Roman" w:cs="Times New Roman"/>
              </w:rPr>
              <w:t>качеством и содержанием полиграфических материалов организации культуры</w:t>
            </w:r>
          </w:p>
        </w:tc>
        <w:tc>
          <w:tcPr>
            <w:tcW w:w="2552" w:type="dxa"/>
          </w:tcPr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F35C2A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  <w:t xml:space="preserve"> и </w:t>
            </w:r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изучение мнения получателей услуг </w:t>
            </w:r>
          </w:p>
          <w:p w:rsidR="00F35C2A" w:rsidRPr="00F35C2A" w:rsidRDefault="00F35C2A" w:rsidP="005448C5">
            <w:pPr>
              <w:spacing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proofErr w:type="gramStart"/>
            <w:r w:rsidRPr="00F35C2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  <w:bCs/>
                <w:shd w:val="clear" w:color="auto" w:fill="FFFFFF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2126" w:type="dxa"/>
          </w:tcPr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1843" w:type="dxa"/>
          </w:tcPr>
          <w:p w:rsidR="00F35C2A" w:rsidRPr="00F35C2A" w:rsidRDefault="009F66C4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Пировского района</w:t>
            </w:r>
          </w:p>
        </w:tc>
        <w:tc>
          <w:tcPr>
            <w:tcW w:w="1559" w:type="dxa"/>
          </w:tcPr>
          <w:p w:rsidR="00F35C2A" w:rsidRPr="00F35C2A" w:rsidRDefault="00F35C2A" w:rsidP="00544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осуществление оценки качества и содержания полиграфических материалов</w:t>
            </w:r>
          </w:p>
          <w:p w:rsidR="00F35C2A" w:rsidRPr="00F35C2A" w:rsidRDefault="00F35C2A" w:rsidP="005448C5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Fonts w:ascii="Times New Roman" w:hAnsi="Times New Roman" w:cs="Times New Roman"/>
              </w:rPr>
              <w:t>Учреждения,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2693" w:type="dxa"/>
          </w:tcPr>
          <w:p w:rsidR="00F35C2A" w:rsidRPr="00F35C2A" w:rsidRDefault="00F35C2A" w:rsidP="009F66C4">
            <w:pPr>
              <w:pStyle w:val="a5"/>
              <w:rPr>
                <w:rFonts w:ascii="Times New Roman" w:hAnsi="Times New Roman" w:cs="Times New Roman"/>
              </w:rPr>
            </w:pP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участие в оценке качества и содержания полиграфических материалов Учреждения методом анкетирования посетителей </w:t>
            </w:r>
            <w:r w:rsidR="009F66C4">
              <w:rPr>
                <w:rStyle w:val="10pt0pt"/>
                <w:rFonts w:eastAsia="Courier New"/>
                <w:sz w:val="24"/>
                <w:szCs w:val="24"/>
              </w:rPr>
              <w:t>Центра ремесел «Домострой»</w:t>
            </w:r>
            <w:r w:rsidRPr="00F35C2A">
              <w:rPr>
                <w:rStyle w:val="10pt0pt"/>
                <w:rFonts w:eastAsia="Courier New"/>
                <w:sz w:val="24"/>
                <w:szCs w:val="24"/>
              </w:rPr>
              <w:t xml:space="preserve"> (не менее </w:t>
            </w:r>
            <w:r w:rsidR="009F66C4">
              <w:rPr>
                <w:rStyle w:val="10pt0pt"/>
                <w:rFonts w:eastAsia="Courier New"/>
                <w:sz w:val="24"/>
                <w:szCs w:val="24"/>
              </w:rPr>
              <w:t>3</w:t>
            </w:r>
            <w:r w:rsidRPr="00F35C2A">
              <w:rPr>
                <w:rStyle w:val="10pt0pt"/>
                <w:rFonts w:eastAsia="Courier New"/>
                <w:sz w:val="24"/>
                <w:szCs w:val="24"/>
              </w:rPr>
              <w:t>00 человек), удовлетворенность качеством оказания услуг посетителям не менее 98%, проведение регулярного внутреннего контроля качества и полноты информации о деятельности Учреждения</w:t>
            </w:r>
          </w:p>
        </w:tc>
      </w:tr>
    </w:tbl>
    <w:p w:rsidR="00DD36DB" w:rsidRPr="00DD36DB" w:rsidRDefault="00DD36DB" w:rsidP="00DD36DB">
      <w:pPr>
        <w:pStyle w:val="a3"/>
        <w:tabs>
          <w:tab w:val="left" w:pos="2580"/>
        </w:tabs>
      </w:pPr>
    </w:p>
    <w:sectPr w:rsidR="00DD36DB" w:rsidRPr="00DD36DB" w:rsidSect="00290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73D"/>
    <w:multiLevelType w:val="hybridMultilevel"/>
    <w:tmpl w:val="9D7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62907"/>
    <w:multiLevelType w:val="hybridMultilevel"/>
    <w:tmpl w:val="B718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B1E"/>
    <w:rsid w:val="00100B2D"/>
    <w:rsid w:val="00161A2E"/>
    <w:rsid w:val="00162520"/>
    <w:rsid w:val="00182702"/>
    <w:rsid w:val="001F71CA"/>
    <w:rsid w:val="00290FED"/>
    <w:rsid w:val="00330E55"/>
    <w:rsid w:val="0033691A"/>
    <w:rsid w:val="003A72D6"/>
    <w:rsid w:val="0046553B"/>
    <w:rsid w:val="004E6D28"/>
    <w:rsid w:val="00876ED1"/>
    <w:rsid w:val="008E5935"/>
    <w:rsid w:val="00983B1E"/>
    <w:rsid w:val="009F66C4"/>
    <w:rsid w:val="00A1351F"/>
    <w:rsid w:val="00BB00E6"/>
    <w:rsid w:val="00BB433A"/>
    <w:rsid w:val="00D97D0E"/>
    <w:rsid w:val="00DD36DB"/>
    <w:rsid w:val="00EA2A59"/>
    <w:rsid w:val="00F35C2A"/>
    <w:rsid w:val="00F5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1E"/>
    <w:pPr>
      <w:ind w:left="720"/>
      <w:contextualSpacing/>
    </w:pPr>
  </w:style>
  <w:style w:type="character" w:customStyle="1" w:styleId="a4">
    <w:name w:val="Основной текст_"/>
    <w:link w:val="3"/>
    <w:rsid w:val="00DD36DB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D36DB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No Spacing"/>
    <w:uiPriority w:val="1"/>
    <w:qFormat/>
    <w:rsid w:val="00DD36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DD3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uiPriority w:val="99"/>
    <w:unhideWhenUsed/>
    <w:rsid w:val="00DD36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4010F61E0ACBAB46248689532D1411B21435FD6027CE6BA71642126Bd16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Kyltyra</dc:creator>
  <cp:lastModifiedBy>Admin</cp:lastModifiedBy>
  <cp:revision>5</cp:revision>
  <dcterms:created xsi:type="dcterms:W3CDTF">2017-09-27T07:49:00Z</dcterms:created>
  <dcterms:modified xsi:type="dcterms:W3CDTF">2017-10-26T07:38:00Z</dcterms:modified>
</cp:coreProperties>
</file>